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C4" w:rsidRPr="00D2635E" w:rsidRDefault="00FC5BC4" w:rsidP="00FC5BC4">
      <w:pPr>
        <w:rPr>
          <w:b/>
          <w:lang w:val="en-GB"/>
        </w:rPr>
      </w:pPr>
      <w:r>
        <w:rPr>
          <w:b/>
          <w:lang w:val="en-GB"/>
        </w:rPr>
        <w:t>Topic 3 Exercise 3</w:t>
      </w:r>
    </w:p>
    <w:p w:rsidR="00FC5BC4" w:rsidRDefault="00FC5BC4" w:rsidP="00FC5BC4">
      <w:pPr>
        <w:rPr>
          <w:lang w:val="en-GB"/>
        </w:rPr>
      </w:pPr>
    </w:p>
    <w:p w:rsidR="00FC5BC4" w:rsidRDefault="00FC5BC4" w:rsidP="00FC5BC4">
      <w:pPr>
        <w:rPr>
          <w:lang w:val="pt-BR"/>
        </w:rPr>
      </w:pPr>
      <w:r w:rsidRPr="009E4D84">
        <w:t xml:space="preserve">1. </w:t>
      </w:r>
      <w:proofErr w:type="gramStart"/>
      <w:r w:rsidRPr="009E4D84">
        <w:t>linear</w:t>
      </w:r>
      <w:proofErr w:type="gramEnd"/>
      <w:r w:rsidRPr="009E4D84">
        <w:t>, 1</w:t>
      </w:r>
      <w:r w:rsidRPr="00253BFA">
        <w:rPr>
          <w:lang w:val="pt-BR"/>
        </w:rPr>
        <w:t>80</w:t>
      </w:r>
      <w:r>
        <w:rPr>
          <w:vertAlign w:val="superscript"/>
          <w:lang w:val="pt-BR"/>
        </w:rPr>
        <w:t>o</w:t>
      </w:r>
      <w:r w:rsidRPr="00253BFA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2. trigonal planar, 120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</w:r>
      <w:r w:rsidRPr="00253BFA">
        <w:rPr>
          <w:lang w:val="pt-BR"/>
        </w:rPr>
        <w:t>3. tetrahedral, 109</w:t>
      </w:r>
      <w:r>
        <w:rPr>
          <w:vertAlign w:val="superscript"/>
          <w:lang w:val="pt-BR"/>
        </w:rPr>
        <w:t>o</w:t>
      </w:r>
      <w:r w:rsidRPr="00253BFA">
        <w:rPr>
          <w:lang w:val="pt-BR"/>
        </w:rPr>
        <w:tab/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Pr="009B478C" w:rsidRDefault="00FC5BC4" w:rsidP="00FC5BC4">
      <w:pPr>
        <w:rPr>
          <w:lang w:val="pt-BR"/>
        </w:rPr>
      </w:pPr>
      <w:r w:rsidRPr="009B478C">
        <w:rPr>
          <w:lang w:val="pt-BR"/>
        </w:rPr>
        <w:t>4. trigonal pyramidal, 107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  <w:t>5. bent, 104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</w:r>
      <w:r w:rsidRPr="009B478C">
        <w:rPr>
          <w:lang w:val="pt-BR"/>
        </w:rPr>
        <w:tab/>
        <w:t>6. bent, 118</w:t>
      </w:r>
      <w:r>
        <w:rPr>
          <w:vertAlign w:val="superscript"/>
          <w:lang w:val="pt-BR"/>
        </w:rPr>
        <w:t>o</w:t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Pr="009B478C" w:rsidRDefault="00FC5BC4" w:rsidP="00FC5BC4">
      <w:pPr>
        <w:rPr>
          <w:lang w:val="pt-BR"/>
        </w:rPr>
      </w:pPr>
      <w:r w:rsidRPr="009B478C">
        <w:rPr>
          <w:lang w:val="pt-BR"/>
        </w:rPr>
        <w:t>7. linear, 180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</w:r>
      <w:r w:rsidRPr="009B478C">
        <w:rPr>
          <w:lang w:val="pt-BR"/>
        </w:rPr>
        <w:tab/>
        <w:t>8. bent, 118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</w:r>
      <w:r w:rsidRPr="009B478C">
        <w:rPr>
          <w:lang w:val="pt-BR"/>
        </w:rPr>
        <w:tab/>
        <w:t>9. trigonal planar, 120</w:t>
      </w:r>
      <w:r>
        <w:rPr>
          <w:vertAlign w:val="superscript"/>
          <w:lang w:val="pt-BR"/>
        </w:rPr>
        <w:t>o</w:t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Pr="009B478C" w:rsidRDefault="00FC5BC4" w:rsidP="00FC5BC4">
      <w:pPr>
        <w:rPr>
          <w:lang w:val="pt-BR"/>
        </w:rPr>
      </w:pPr>
      <w:r w:rsidRPr="009B478C">
        <w:rPr>
          <w:lang w:val="pt-BR"/>
        </w:rPr>
        <w:t>10. octahedral, 90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  <w:t>11. square planar, 90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  <w:r w:rsidRPr="009B478C">
        <w:rPr>
          <w:lang w:val="pt-BR"/>
        </w:rPr>
        <w:t>12. trigonal bipyramidal, 120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>/90</w:t>
      </w:r>
      <w:r>
        <w:rPr>
          <w:vertAlign w:val="superscript"/>
          <w:lang w:val="pt-BR"/>
        </w:rPr>
        <w:t>o</w:t>
      </w:r>
      <w:r w:rsidRPr="009B478C">
        <w:rPr>
          <w:lang w:val="pt-BR"/>
        </w:rPr>
        <w:tab/>
      </w:r>
      <w:r w:rsidRPr="009B478C">
        <w:rPr>
          <w:lang w:val="pt-BR"/>
        </w:rPr>
        <w:tab/>
      </w:r>
      <w:r w:rsidRPr="009B478C">
        <w:rPr>
          <w:lang w:val="pt-BR"/>
        </w:rPr>
        <w:tab/>
      </w:r>
      <w:r w:rsidRPr="009B478C">
        <w:rPr>
          <w:lang w:val="pt-BR"/>
        </w:rPr>
        <w:tab/>
        <w:t>13.</w:t>
      </w:r>
      <w:r>
        <w:rPr>
          <w:lang w:val="pt-BR"/>
        </w:rPr>
        <w:t xml:space="preserve"> tetrahedral, 109</w:t>
      </w:r>
      <w:r>
        <w:rPr>
          <w:vertAlign w:val="superscript"/>
          <w:lang w:val="pt-BR"/>
        </w:rPr>
        <w:t>o</w:t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  <w:r>
        <w:rPr>
          <w:lang w:val="pt-BR"/>
        </w:rPr>
        <w:t>14. octahedral, 90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</w:r>
      <w:r>
        <w:rPr>
          <w:lang w:val="pt-BR"/>
        </w:rPr>
        <w:tab/>
        <w:t>15. tetrahedral, 109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</w:r>
      <w:r>
        <w:rPr>
          <w:lang w:val="pt-BR"/>
        </w:rPr>
        <w:tab/>
        <w:t>16. trigonal planar, 120</w:t>
      </w:r>
      <w:r>
        <w:rPr>
          <w:vertAlign w:val="superscript"/>
          <w:lang w:val="pt-BR"/>
        </w:rPr>
        <w:t>o</w:t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  <w:r>
        <w:rPr>
          <w:lang w:val="pt-BR"/>
        </w:rPr>
        <w:t>17. bent, 118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18. tetrahedral, 109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</w:r>
      <w:r>
        <w:rPr>
          <w:lang w:val="pt-BR"/>
        </w:rPr>
        <w:tab/>
        <w:t>19. trigonal pyramidal, 107</w:t>
      </w:r>
      <w:r>
        <w:rPr>
          <w:vertAlign w:val="superscript"/>
          <w:lang w:val="pt-BR"/>
        </w:rPr>
        <w:t>o</w:t>
      </w:r>
    </w:p>
    <w:p w:rsidR="00FC5BC4" w:rsidRDefault="00FC5BC4" w:rsidP="00FC5BC4">
      <w:pPr>
        <w:rPr>
          <w:lang w:val="pt-BR"/>
        </w:rPr>
      </w:pPr>
    </w:p>
    <w:p w:rsidR="00FC5BC4" w:rsidRDefault="00FC5BC4" w:rsidP="00FC5BC4">
      <w:pPr>
        <w:rPr>
          <w:lang w:val="pt-BR"/>
        </w:rPr>
      </w:pPr>
      <w:bookmarkStart w:id="0" w:name="_GoBack"/>
      <w:bookmarkEnd w:id="0"/>
    </w:p>
    <w:p w:rsidR="00FC5BC4" w:rsidRPr="009B478C" w:rsidRDefault="00FC5BC4" w:rsidP="00FC5BC4">
      <w:pPr>
        <w:rPr>
          <w:lang w:val="pt-BR"/>
        </w:rPr>
      </w:pPr>
      <w:r>
        <w:rPr>
          <w:lang w:val="pt-BR"/>
        </w:rPr>
        <w:t>20. trigonal planar, 120</w:t>
      </w:r>
      <w:r>
        <w:rPr>
          <w:vertAlign w:val="superscript"/>
          <w:lang w:val="pt-BR"/>
        </w:rPr>
        <w:t>o</w:t>
      </w:r>
      <w:r>
        <w:rPr>
          <w:lang w:val="pt-BR"/>
        </w:rPr>
        <w:tab/>
        <w:t>21. trigonal pyramidal, 107</w:t>
      </w:r>
      <w:r>
        <w:rPr>
          <w:vertAlign w:val="superscript"/>
          <w:lang w:val="pt-BR"/>
        </w:rPr>
        <w:t>o</w:t>
      </w:r>
      <w:r>
        <w:rPr>
          <w:lang w:val="pt-BR"/>
        </w:rPr>
        <w:t xml:space="preserve"> </w:t>
      </w:r>
    </w:p>
    <w:p w:rsidR="001A248C" w:rsidRDefault="007271B5"/>
    <w:sectPr w:rsidR="001A2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4"/>
    <w:rsid w:val="00427518"/>
    <w:rsid w:val="00516965"/>
    <w:rsid w:val="007271B5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C9682-E3EF-45D8-B424-1CD8F51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Miola</dc:creator>
  <cp:keywords/>
  <dc:description/>
  <cp:lastModifiedBy>Marcus Miola</cp:lastModifiedBy>
  <cp:revision>1</cp:revision>
  <dcterms:created xsi:type="dcterms:W3CDTF">2017-06-14T07:19:00Z</dcterms:created>
  <dcterms:modified xsi:type="dcterms:W3CDTF">2017-06-15T14:08:00Z</dcterms:modified>
</cp:coreProperties>
</file>